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F70A2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根据业务需要，在与石棉县机关事务局协商后，经现场踏勘情况，计划在地下室进行充电站建设。</w:t>
      </w:r>
    </w:p>
    <w:p w14:paraId="4525DD7C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一、主要改造内容：</w:t>
      </w:r>
    </w:p>
    <w:p w14:paraId="52029E68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从县委地下室低压配电房充电桩备用低压柜接入充电桩电缆（电缆使用ZR-YJV-0.6/1kV-3x120mm-2x70mm）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充电桩安装停车位，电缆出低压配电房至充电桩配电柜位置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做桥架8米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宽X高：50X25</w:t>
      </w:r>
      <w:r>
        <w:rPr>
          <w:rFonts w:hint="eastAsia" w:ascii="仿宋_GB2312" w:hAnsi="仿宋_GB2312" w:eastAsia="仿宋_GB2312" w:cs="仿宋_GB2312"/>
          <w:sz w:val="32"/>
          <w:szCs w:val="32"/>
        </w:rPr>
        <w:t>）用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于电缆敷设，停车位墙上需安装配电箱一个（配电箱内置200</w:t>
      </w:r>
      <w:r>
        <w:rPr>
          <w:rFonts w:hint="eastAsia" w:ascii="仿宋_GB2312" w:hAnsi="仿宋_GB2312" w:eastAsia="仿宋_GB2312" w:cs="仿宋_GB2312"/>
          <w:sz w:val="32"/>
          <w:szCs w:val="32"/>
        </w:rPr>
        <w:t>A隔离开关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电表1只），需新建120KW充电桩基础1座，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120KW充电桩1台，从配电柜至安装7千瓦充电桩停车位需做桥架13米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宽X高：50X25</w:t>
      </w:r>
      <w:r>
        <w:rPr>
          <w:rFonts w:hint="eastAsia" w:ascii="仿宋_GB2312" w:hAnsi="仿宋_GB2312" w:eastAsia="仿宋_GB2312" w:cs="仿宋_GB2312"/>
          <w:sz w:val="32"/>
          <w:szCs w:val="32"/>
        </w:rPr>
        <w:t>）用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于电缆敷设，电缆使用（ZR-YJV-0.6/1kV-3x50mm1x25mm），停车位墙上需安装配电箱一个（配电箱内置100</w:t>
      </w:r>
      <w:r>
        <w:rPr>
          <w:rFonts w:hint="eastAsia" w:ascii="仿宋_GB2312" w:hAnsi="仿宋_GB2312" w:eastAsia="仿宋_GB2312" w:cs="仿宋_GB2312"/>
          <w:sz w:val="32"/>
          <w:szCs w:val="32"/>
        </w:rPr>
        <w:t>A隔离开关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63A空开1个）需新建7KW充电桩基础1座，设备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安装完成后清理施工现场，调试设备完成后设备投入使用。</w:t>
      </w:r>
    </w:p>
    <w:p w14:paraId="1F84CF5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二、石棉县县委地下室新建充电站工程主要材料及设备清单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内容如下：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941"/>
        <w:gridCol w:w="778"/>
        <w:gridCol w:w="637"/>
        <w:gridCol w:w="1686"/>
        <w:gridCol w:w="1306"/>
        <w:gridCol w:w="778"/>
      </w:tblGrid>
      <w:tr w14:paraId="47B1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2F9E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7C68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E9D8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09E6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85C3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8FB4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1131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295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1B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80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50X25桥架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14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96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96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84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ED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28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9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B9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电缆ZR-YJV-0.6/1kV-3x120mm-2x70mm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37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1F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F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9A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22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20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96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A3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电缆ZR-YJV-0.6/1kV-3x50mm-1x25mm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E6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72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7C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85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1A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D9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8E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31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200a断路器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4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24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17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B7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11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D5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09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B0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充电桩主机基础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1E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87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51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AE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EB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7A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24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4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配电柜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1E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0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2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9B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12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0A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04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C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100a断路器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91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7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E7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1B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1E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21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9D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5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63a空关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C1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26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8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BD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3D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1D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5E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38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0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C9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25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86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71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9F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0A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DD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120KW一体式双枪充电桩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E2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13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9F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9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67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55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1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06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7KW充电桩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7E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2E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9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C7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09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084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A8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52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4D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吨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43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D0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36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04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13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E5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DF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标准砖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E6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3F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98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7F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78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C0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42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E2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砂子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02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BB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FF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84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C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0F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68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C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热缩管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7D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FF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8D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0C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0E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78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1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D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场地恢复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C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次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C0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6B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6A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19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3A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B1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50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五指套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C3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46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73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A6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4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C9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F6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34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铜鼻子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AB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A0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08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E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F7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BAB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E5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FD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1.5平方铜芯线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6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F9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12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A1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DCD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24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6B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63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6平方铜芯线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A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80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31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58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EDD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F5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FD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A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安装人工费（包含拆除费用）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C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E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7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A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6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52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A9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8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人工运输、保险及安全措施费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4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2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9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F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1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5C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A9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9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税金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8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8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6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3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7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A0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5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0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D8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5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2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BD86F8D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比选将实行合理低价中选，最高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价不得高于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(捌万元整)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人民币，报价高于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(捌万元整)</w:t>
      </w:r>
      <w:r>
        <w:rPr>
          <w:rFonts w:hint="eastAsia" w:ascii="仿宋_GB2312" w:hAnsi="仿宋_GB2312" w:eastAsia="仿宋_GB2312" w:cs="仿宋_GB2312"/>
          <w:sz w:val="32"/>
          <w:szCs w:val="32"/>
        </w:rPr>
        <w:t>，作废标处理，报价含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运费含税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，我公司不再承担任何费用。</w:t>
      </w:r>
    </w:p>
    <w:p w14:paraId="6B62FE3C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我公司将于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下午16: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00分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龙江电力有限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楼会议室，依照公司相关规定进行竞争性谈判比选，并邀请有关行政监督部门到现场监督。结果我公司将在四川龙江电力有限公司网站公示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0834E4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项目业主：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四川腾龙翼售电有限责任公司</w:t>
      </w:r>
    </w:p>
    <w:p w14:paraId="0ECF6ECD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石棉县县委地下室新建充电站工程</w:t>
      </w:r>
    </w:p>
    <w:p w14:paraId="29CB0C72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石棉县县委地下室</w:t>
      </w:r>
    </w:p>
    <w:p w14:paraId="4E3DF8AB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工期要求：30日历天</w:t>
      </w:r>
    </w:p>
    <w:p w14:paraId="14CAC3BC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投标人资质要求：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1、应在中华人民共和国注册并具有独立法人资格；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2、投标人应具备：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具备电力施工总承包三级及以上资质或</w:t>
      </w:r>
      <w:r>
        <w:rPr>
          <w:rFonts w:hint="eastAsia" w:ascii="仿宋_GB2312" w:hAnsi="仿宋_GB2312" w:eastAsia="仿宋_GB2312" w:cs="仿宋_GB2312"/>
          <w:sz w:val="32"/>
          <w:szCs w:val="32"/>
        </w:rPr>
        <w:t>承装（修、试）电力设施许可证四级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以上资质，具有国家建设行政主管部门颁发的安全生产许可证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B623DD1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报价文件要求：</w:t>
      </w:r>
    </w:p>
    <w:p w14:paraId="7181F51A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）.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比选申请人身份证复印件，非法人本人参加需提供授权委托书。(盖公司鲜盖)</w:t>
      </w:r>
    </w:p>
    <w:p w14:paraId="7C45D482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报价清单(盖公司鲜章，并有法人或授权代表人签字)，总报价不得超过控制价。</w:t>
      </w:r>
    </w:p>
    <w:p w14:paraId="705669CD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营业执照复印件(盖公司鲜章)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14B0C5A3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）.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竞争性谈判比选文件密封及递交方式：比选响应文件及报价必须密封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竞争性谈判文件递交可以采用到场、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快递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形式。</w:t>
      </w:r>
    </w:p>
    <w:p w14:paraId="043DE83B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竞争性谈判要求竞争性谈判申请人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实行一次性报价。</w:t>
      </w:r>
    </w:p>
    <w:p w14:paraId="03E69E54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报名须知</w:t>
      </w:r>
    </w:p>
    <w:p w14:paraId="634EDD48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报名截止时间：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前。</w:t>
      </w:r>
    </w:p>
    <w:p w14:paraId="17E0A9F1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报名地址：四川省石棉县康棉路10#</w:t>
      </w:r>
    </w:p>
    <w:p w14:paraId="424BCD17">
      <w:pPr>
        <w:spacing w:line="30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：黄亮  电话：0835-8861522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 xml:space="preserve"> 13551599066</w:t>
      </w:r>
    </w:p>
    <w:p w14:paraId="03835007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7FAFF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 w14:paraId="2A64D3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AFF"/>
        <w:spacing w:before="0" w:beforeAutospacing="0" w:after="0" w:afterAutospacing="0" w:line="33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7FA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7FAFF"/>
        </w:rPr>
        <w:t>                </w:t>
      </w:r>
    </w:p>
    <w:p w14:paraId="4B595A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AFF"/>
        <w:spacing w:before="0" w:beforeAutospacing="0" w:after="0" w:afterAutospacing="0" w:line="330" w:lineRule="atLeast"/>
        <w:ind w:left="0" w:right="0" w:firstLine="2560" w:firstLineChars="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7FA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四川腾龙翼售电有限责任公司</w:t>
      </w:r>
    </w:p>
    <w:p w14:paraId="79A6D3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AFF"/>
        <w:spacing w:before="0" w:beforeAutospacing="0" w:after="0" w:afterAutospacing="0" w:line="330" w:lineRule="atLeast"/>
        <w:ind w:left="0" w:right="0" w:firstLine="3520" w:firstLineChars="11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2026年4月15日</w:t>
      </w:r>
    </w:p>
    <w:p w14:paraId="067716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AFF"/>
        <w:spacing w:before="0" w:beforeAutospacing="0" w:after="0" w:afterAutospacing="0" w:line="330" w:lineRule="atLeast"/>
        <w:ind w:right="0" w:firstLine="8000" w:firstLineChars="25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931E1"/>
    <w:rsid w:val="19071158"/>
    <w:rsid w:val="1D6931E1"/>
    <w:rsid w:val="21D97B35"/>
    <w:rsid w:val="30FD1998"/>
    <w:rsid w:val="3CEE32A2"/>
    <w:rsid w:val="4E1A6E93"/>
    <w:rsid w:val="5C122443"/>
    <w:rsid w:val="5F49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1134</Words>
  <Characters>1357</Characters>
  <Lines>0</Lines>
  <Paragraphs>0</Paragraphs>
  <TotalTime>2</TotalTime>
  <ScaleCrop>false</ScaleCrop>
  <LinksUpToDate>false</LinksUpToDate>
  <CharactersWithSpaces>1465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2026-04-03T03:08:00Z</dcterms:created>
  <dc:creator>叮当爸</dc:creator>
  <cp:lastModifiedBy>杨迪</cp:lastModifiedBy>
  <dcterms:modified xsi:type="dcterms:W3CDTF">2026-04-15T08:17:01Z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F7602392D873457C980ADB91DB8F4208_11</vt:lpwstr>
  </property>
  <property fmtid="{D5CDD505-2E9C-101B-9397-08002B2CF9AE}" pid="4" name="KSOTemplateDocerSaveRecord">
    <vt:lpwstr>eyJoZGlkIjoiY2Q4ZTZiMTQxYjlmZGE1ZjdlNzdmZDZjYTk2NGIxNTAiLCJ1c2VySWQiOiIxODIyNzEzMzAzIn0=</vt:lpwstr>
  </property>
</Properties>
</file>